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2A" w:rsidRDefault="000E6D0C" w:rsidP="003C742A">
      <w:pPr>
        <w:ind w:left="0"/>
        <w:jc w:val="right"/>
        <w:rPr>
          <w:rFonts w:ascii="Calibri" w:hAnsi="Calibri" w:cs="Arial"/>
          <w:b/>
          <w:sz w:val="24"/>
          <w:szCs w:val="24"/>
        </w:rPr>
      </w:pPr>
      <w:r w:rsidRPr="00FA06AC">
        <w:rPr>
          <w:rFonts w:ascii="Calibri" w:hAnsi="Calibri" w:cs="Arial"/>
          <w:b/>
          <w:noProof/>
          <w:sz w:val="24"/>
          <w:szCs w:val="24"/>
          <w:lang w:eastAsia="de-DE"/>
        </w:rPr>
        <w:drawing>
          <wp:inline distT="0" distB="0" distL="0" distR="0">
            <wp:extent cx="1819275" cy="733425"/>
            <wp:effectExtent l="19050" t="0" r="9525"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5" cstate="print"/>
                    <a:stretch>
                      <a:fillRect/>
                    </a:stretch>
                  </pic:blipFill>
                  <pic:spPr>
                    <a:xfrm>
                      <a:off x="0" y="0"/>
                      <a:ext cx="1819275" cy="733425"/>
                    </a:xfrm>
                    <a:prstGeom prst="rect">
                      <a:avLst/>
                    </a:prstGeom>
                  </pic:spPr>
                </pic:pic>
              </a:graphicData>
            </a:graphic>
          </wp:inline>
        </w:drawing>
      </w:r>
    </w:p>
    <w:p w:rsidR="005F7D5B" w:rsidRDefault="005F7D5B" w:rsidP="005F7D5B">
      <w:pPr>
        <w:ind w:left="0"/>
        <w:jc w:val="right"/>
        <w:rPr>
          <w:rFonts w:ascii="Calibri" w:hAnsi="Calibri" w:cs="Arial"/>
        </w:rPr>
      </w:pPr>
    </w:p>
    <w:p w:rsidR="005F7D5B" w:rsidRPr="00F0375C" w:rsidRDefault="005F7D5B" w:rsidP="005F7D5B">
      <w:pPr>
        <w:ind w:left="0"/>
        <w:jc w:val="right"/>
        <w:rPr>
          <w:rFonts w:ascii="Calibri" w:hAnsi="Calibri" w:cs="Arial"/>
        </w:rPr>
      </w:pPr>
      <w:r w:rsidRPr="00F0375C">
        <w:rPr>
          <w:rFonts w:ascii="Calibri" w:hAnsi="Calibri" w:cs="Arial"/>
        </w:rPr>
        <w:t xml:space="preserve">Hannover, </w:t>
      </w:r>
      <w:r w:rsidR="00FA7846">
        <w:rPr>
          <w:rFonts w:ascii="Calibri" w:hAnsi="Calibri" w:cs="Arial"/>
        </w:rPr>
        <w:t>15</w:t>
      </w:r>
      <w:r>
        <w:rPr>
          <w:rFonts w:ascii="Calibri" w:hAnsi="Calibri" w:cs="Arial"/>
        </w:rPr>
        <w:t>.0</w:t>
      </w:r>
      <w:r w:rsidR="00FA7846">
        <w:rPr>
          <w:rFonts w:ascii="Calibri" w:hAnsi="Calibri" w:cs="Arial"/>
        </w:rPr>
        <w:t>3</w:t>
      </w:r>
      <w:r w:rsidRPr="00F0375C">
        <w:rPr>
          <w:rFonts w:ascii="Calibri" w:hAnsi="Calibri" w:cs="Arial"/>
        </w:rPr>
        <w:t>.</w:t>
      </w:r>
      <w:r>
        <w:rPr>
          <w:rFonts w:ascii="Calibri" w:hAnsi="Calibri" w:cs="Arial"/>
        </w:rPr>
        <w:t>20</w:t>
      </w:r>
      <w:r w:rsidRPr="00F0375C">
        <w:rPr>
          <w:rFonts w:ascii="Calibri" w:hAnsi="Calibri" w:cs="Arial"/>
        </w:rPr>
        <w:t>16</w:t>
      </w:r>
    </w:p>
    <w:p w:rsidR="003C742A" w:rsidRDefault="003C742A" w:rsidP="003C742A">
      <w:pPr>
        <w:ind w:left="0"/>
        <w:jc w:val="left"/>
        <w:rPr>
          <w:rFonts w:ascii="Calibri" w:hAnsi="Calibri" w:cs="Arial"/>
          <w:b/>
          <w:sz w:val="24"/>
          <w:szCs w:val="24"/>
        </w:rPr>
      </w:pPr>
    </w:p>
    <w:p w:rsidR="005F7D5B" w:rsidRDefault="005F7D5B" w:rsidP="003C742A">
      <w:pPr>
        <w:ind w:left="0"/>
        <w:jc w:val="left"/>
        <w:rPr>
          <w:rFonts w:ascii="Calibri" w:hAnsi="Calibri" w:cs="Arial"/>
          <w:b/>
          <w:sz w:val="24"/>
          <w:szCs w:val="24"/>
        </w:rPr>
      </w:pPr>
    </w:p>
    <w:p w:rsidR="003C742A" w:rsidRPr="005F7D5B" w:rsidRDefault="003C742A" w:rsidP="003C742A">
      <w:pPr>
        <w:ind w:left="0"/>
        <w:jc w:val="left"/>
        <w:rPr>
          <w:rFonts w:ascii="Calibri" w:hAnsi="Calibri" w:cs="Arial"/>
          <w:b/>
          <w:sz w:val="28"/>
          <w:szCs w:val="24"/>
        </w:rPr>
      </w:pPr>
      <w:r w:rsidRPr="005F7D5B">
        <w:rPr>
          <w:b/>
          <w:sz w:val="26"/>
        </w:rPr>
        <w:t>Presse-Information des Deutschen Kälte- und Klimatechnischen Vereins</w:t>
      </w:r>
    </w:p>
    <w:p w:rsidR="000E6D0C" w:rsidRDefault="000E6D0C" w:rsidP="00DE1BD5">
      <w:pPr>
        <w:spacing w:before="0"/>
        <w:ind w:left="0"/>
        <w:jc w:val="both"/>
        <w:rPr>
          <w:rFonts w:ascii="Calibri" w:hAnsi="Calibri" w:cs="Arial"/>
          <w:b/>
        </w:rPr>
      </w:pPr>
    </w:p>
    <w:p w:rsidR="006776CE" w:rsidRPr="003C742A" w:rsidRDefault="006776CE" w:rsidP="00DE1BD5">
      <w:pPr>
        <w:spacing w:before="0"/>
        <w:ind w:left="0"/>
        <w:jc w:val="both"/>
        <w:rPr>
          <w:rFonts w:ascii="Calibri" w:hAnsi="Calibri" w:cs="Arial"/>
          <w:b/>
        </w:rPr>
      </w:pPr>
    </w:p>
    <w:p w:rsidR="005F7D5B" w:rsidRDefault="00DE1BD5" w:rsidP="00DE1BD5">
      <w:pPr>
        <w:spacing w:before="0"/>
        <w:ind w:left="0"/>
        <w:jc w:val="both"/>
        <w:rPr>
          <w:rFonts w:ascii="Calibri" w:hAnsi="Calibri" w:cs="Arial"/>
          <w:b/>
        </w:rPr>
      </w:pPr>
      <w:r>
        <w:rPr>
          <w:rFonts w:ascii="Calibri" w:hAnsi="Calibri" w:cs="Arial"/>
          <w:b/>
        </w:rPr>
        <w:t xml:space="preserve">Call </w:t>
      </w:r>
      <w:proofErr w:type="spellStart"/>
      <w:r>
        <w:rPr>
          <w:rFonts w:ascii="Calibri" w:hAnsi="Calibri" w:cs="Arial"/>
          <w:b/>
        </w:rPr>
        <w:t>for</w:t>
      </w:r>
      <w:proofErr w:type="spellEnd"/>
      <w:r>
        <w:rPr>
          <w:rFonts w:ascii="Calibri" w:hAnsi="Calibri" w:cs="Arial"/>
          <w:b/>
        </w:rPr>
        <w:t xml:space="preserve"> Papers für die Deutsche Kälte- und Klimatagung </w:t>
      </w:r>
      <w:r w:rsidR="00F47361">
        <w:rPr>
          <w:rFonts w:ascii="Calibri" w:hAnsi="Calibri" w:cs="Arial"/>
          <w:b/>
        </w:rPr>
        <w:t xml:space="preserve">2016 </w:t>
      </w:r>
      <w:r>
        <w:rPr>
          <w:rFonts w:ascii="Calibri" w:hAnsi="Calibri" w:cs="Arial"/>
          <w:b/>
        </w:rPr>
        <w:t xml:space="preserve">in Kassel </w:t>
      </w:r>
    </w:p>
    <w:p w:rsidR="002026DA" w:rsidRPr="003C742A" w:rsidRDefault="00DE1BD5" w:rsidP="00DE1BD5">
      <w:pPr>
        <w:spacing w:before="0"/>
        <w:ind w:left="0"/>
        <w:jc w:val="both"/>
        <w:rPr>
          <w:rFonts w:ascii="Calibri" w:hAnsi="Calibri" w:cs="Arial"/>
          <w:b/>
        </w:rPr>
      </w:pPr>
      <w:r>
        <w:rPr>
          <w:rFonts w:ascii="Calibri" w:hAnsi="Calibri" w:cs="Arial"/>
          <w:b/>
        </w:rPr>
        <w:t>(16.</w:t>
      </w:r>
      <w:r w:rsidR="005F7D5B">
        <w:rPr>
          <w:rFonts w:ascii="Calibri" w:hAnsi="Calibri" w:cs="Arial"/>
          <w:b/>
        </w:rPr>
        <w:t xml:space="preserve"> </w:t>
      </w:r>
      <w:r>
        <w:rPr>
          <w:rFonts w:ascii="Calibri" w:hAnsi="Calibri" w:cs="Arial"/>
          <w:b/>
        </w:rPr>
        <w:t>-</w:t>
      </w:r>
      <w:r w:rsidR="005F7D5B">
        <w:rPr>
          <w:rFonts w:ascii="Calibri" w:hAnsi="Calibri" w:cs="Arial"/>
          <w:b/>
        </w:rPr>
        <w:t xml:space="preserve"> </w:t>
      </w:r>
      <w:r>
        <w:rPr>
          <w:rFonts w:ascii="Calibri" w:hAnsi="Calibri" w:cs="Arial"/>
          <w:b/>
        </w:rPr>
        <w:t>18. November 2016)</w:t>
      </w:r>
    </w:p>
    <w:p w:rsidR="002026DA" w:rsidRPr="003C742A" w:rsidRDefault="002026DA" w:rsidP="00DE1BD5">
      <w:pPr>
        <w:spacing w:before="0"/>
        <w:ind w:left="0" w:right="0"/>
        <w:jc w:val="both"/>
        <w:rPr>
          <w:rFonts w:ascii="Calibri" w:hAnsi="Calibri" w:cs="Arial"/>
        </w:rPr>
      </w:pPr>
    </w:p>
    <w:p w:rsidR="005F7D5B" w:rsidRDefault="00F0375C" w:rsidP="00F0375C">
      <w:pPr>
        <w:spacing w:before="0" w:after="60"/>
        <w:ind w:left="0" w:right="84"/>
        <w:jc w:val="both"/>
      </w:pPr>
      <w:r w:rsidRPr="006776CE">
        <w:t xml:space="preserve">Der Deutsche Kälte- und Klimatechnische Verein, DKV e.V., veranstaltet seine Jahrestagung 2016 in Kassel. Die Herausforderungen an Forschung und Entwicklung sowie Anwendungen der Kälte-, Klima- und Wärmepumpentechnik werden in Zukunft durch die Anforderungen an den Klimaschutz mit seinen Schlagworten </w:t>
      </w:r>
      <w:r w:rsidR="005F7D5B">
        <w:t>„</w:t>
      </w:r>
      <w:r w:rsidRPr="006776CE">
        <w:t>Kältemittel, Energieeffizienz und Energiewende</w:t>
      </w:r>
      <w:r w:rsidR="005F7D5B">
        <w:t>“</w:t>
      </w:r>
      <w:r w:rsidRPr="006776CE">
        <w:t xml:space="preserve"> weiter wachsen. Im Rahmen dieser Veranstaltung werden die wichtigsten zukunftsrelevanten Themen der Kälte-, Klima-, </w:t>
      </w:r>
      <w:proofErr w:type="spellStart"/>
      <w:r w:rsidRPr="006776CE">
        <w:t>Kryo</w:t>
      </w:r>
      <w:proofErr w:type="spellEnd"/>
      <w:r w:rsidRPr="006776CE">
        <w:t xml:space="preserve">- und Wärmepumpentechnik vorgestellt und diskutiert. Die Tagung bietet zugleich die Chance, sich über innovative Lösungen im Bereich der Komponenten, Anlagen und Anwendungen zu informieren und mit den Fachleuten ins Gespräch zu kommen. </w:t>
      </w:r>
    </w:p>
    <w:p w:rsidR="00F0375C" w:rsidRPr="006776CE" w:rsidRDefault="00F0375C" w:rsidP="00F0375C">
      <w:pPr>
        <w:spacing w:before="0" w:after="60"/>
        <w:ind w:left="0" w:right="84"/>
        <w:jc w:val="both"/>
      </w:pPr>
      <w:r w:rsidRPr="006776CE">
        <w:t xml:space="preserve">Mit Ihrer Vortragsanmeldung können Sie das Programm aktiv mitgestalten und Ihre Beiträge dem interessierten Fachpublikum vorstellen. Wir </w:t>
      </w:r>
      <w:r w:rsidR="005F7D5B">
        <w:t xml:space="preserve">würden </w:t>
      </w:r>
      <w:r w:rsidRPr="006776CE">
        <w:t xml:space="preserve">uns sehr </w:t>
      </w:r>
      <w:r w:rsidR="005F7D5B">
        <w:t>über</w:t>
      </w:r>
      <w:r w:rsidRPr="006776CE">
        <w:t xml:space="preserve"> Ihre Beteiligung</w:t>
      </w:r>
      <w:r w:rsidR="005F7D5B" w:rsidRPr="005F7D5B">
        <w:t xml:space="preserve"> </w:t>
      </w:r>
      <w:r w:rsidR="005F7D5B" w:rsidRPr="006776CE">
        <w:t>freuen</w:t>
      </w:r>
      <w:r w:rsidRPr="006776CE">
        <w:t xml:space="preserve">. </w:t>
      </w:r>
      <w:r w:rsidR="005F7D5B">
        <w:t>Bitte s</w:t>
      </w:r>
      <w:r w:rsidRPr="006776CE">
        <w:t xml:space="preserve">enden Sie uns hierzu Ihre Kurzfassung </w:t>
      </w:r>
      <w:r w:rsidR="005F7D5B">
        <w:t>unter Angabe des</w:t>
      </w:r>
      <w:r w:rsidRPr="006776CE">
        <w:t xml:space="preserve"> Titel</w:t>
      </w:r>
      <w:r w:rsidR="005F7D5B">
        <w:t>s</w:t>
      </w:r>
      <w:r w:rsidRPr="006776CE">
        <w:t>, Autor</w:t>
      </w:r>
      <w:r w:rsidR="005F7D5B">
        <w:t>s</w:t>
      </w:r>
      <w:r w:rsidRPr="006776CE">
        <w:t xml:space="preserve"> und </w:t>
      </w:r>
      <w:r w:rsidR="005F7D5B">
        <w:t xml:space="preserve">der </w:t>
      </w:r>
      <w:r w:rsidRPr="006776CE">
        <w:t>Kontaktdaten bis zum 30. April 2016 zu. Die detaillierten Autorenrichtlinien finden Sie auf unserer Homepage unter</w:t>
      </w:r>
    </w:p>
    <w:p w:rsidR="00F0375C" w:rsidRPr="006776CE" w:rsidRDefault="00CD58BB" w:rsidP="00F0375C">
      <w:pPr>
        <w:spacing w:before="0" w:after="240"/>
        <w:ind w:left="0" w:right="84"/>
        <w:jc w:val="both"/>
      </w:pPr>
      <w:hyperlink r:id="rId6" w:history="1">
        <w:r w:rsidR="00F0375C" w:rsidRPr="006776CE">
          <w:rPr>
            <w:rStyle w:val="Hyperlink"/>
          </w:rPr>
          <w:t>www.dkv.org/tagung2016</w:t>
        </w:r>
      </w:hyperlink>
    </w:p>
    <w:p w:rsidR="00F0375C" w:rsidRPr="006776CE" w:rsidRDefault="00F0375C" w:rsidP="00F0375C">
      <w:pPr>
        <w:spacing w:before="0"/>
        <w:ind w:left="0" w:right="84"/>
        <w:jc w:val="both"/>
      </w:pPr>
      <w:r w:rsidRPr="006776CE">
        <w:t xml:space="preserve">Im Rahmen eines freiwilligen Peer Reviews </w:t>
      </w:r>
      <w:r w:rsidR="00791046">
        <w:t>kann</w:t>
      </w:r>
      <w:r w:rsidRPr="006776CE">
        <w:t xml:space="preserve"> Ihr Manuskript von Experten begutachtet und gegebenenfalls mit einem Qualitätssiegel zertifiziert</w:t>
      </w:r>
      <w:r w:rsidR="00791046">
        <w:t xml:space="preserve"> werden</w:t>
      </w:r>
      <w:r w:rsidRPr="006776CE">
        <w:t>. Dieses Angebot richtet sich insbe</w:t>
      </w:r>
      <w:r w:rsidR="00791046">
        <w:softHyphen/>
      </w:r>
      <w:bookmarkStart w:id="0" w:name="_GoBack"/>
      <w:bookmarkEnd w:id="0"/>
      <w:r w:rsidRPr="006776CE">
        <w:t xml:space="preserve">sondere an die Autoren von Hochschulen und wissenschaftlichen Einrichtungen. Wenn Sie daran teilnehmen möchten, teilen Sie uns dies bitte </w:t>
      </w:r>
      <w:r w:rsidR="005F7D5B">
        <w:t>bei</w:t>
      </w:r>
      <w:r w:rsidRPr="006776CE">
        <w:t xml:space="preserve"> Abgabe der Kurzfassung mit.</w:t>
      </w:r>
    </w:p>
    <w:p w:rsidR="00F0375C" w:rsidRPr="006776CE" w:rsidRDefault="00F0375C" w:rsidP="00F0375C">
      <w:pPr>
        <w:spacing w:before="0" w:after="120"/>
        <w:ind w:left="0" w:right="84"/>
        <w:jc w:val="both"/>
      </w:pPr>
    </w:p>
    <w:p w:rsidR="005F7D5B" w:rsidRDefault="003C742A" w:rsidP="005F7D5B">
      <w:pPr>
        <w:spacing w:before="0" w:after="120"/>
        <w:ind w:left="0"/>
        <w:jc w:val="left"/>
      </w:pPr>
      <w:r w:rsidRPr="003C742A">
        <w:t>Ansprechpartner</w:t>
      </w:r>
      <w:r w:rsidR="005F7D5B">
        <w:t>in</w:t>
      </w:r>
      <w:r w:rsidRPr="003C742A">
        <w:t xml:space="preserve"> für Presse und Medien: </w:t>
      </w:r>
    </w:p>
    <w:p w:rsidR="003C742A" w:rsidRPr="003C742A" w:rsidRDefault="003C742A" w:rsidP="00DE1BD5">
      <w:pPr>
        <w:spacing w:before="0"/>
        <w:ind w:left="0"/>
        <w:jc w:val="left"/>
      </w:pPr>
      <w:r w:rsidRPr="003C742A">
        <w:t>Dipl.-Ing. Dipl.-Wirt.-Ing. Carmen Stadtländer</w:t>
      </w:r>
    </w:p>
    <w:p w:rsidR="003C742A" w:rsidRPr="003C742A" w:rsidRDefault="003C742A" w:rsidP="00DE1BD5">
      <w:pPr>
        <w:spacing w:before="0"/>
        <w:ind w:left="0"/>
        <w:jc w:val="left"/>
      </w:pPr>
      <w:r w:rsidRPr="003C742A">
        <w:t>Tel.  +49 (0) 511 89 708 14  //  Fax +49 (0) 511 89 708 15</w:t>
      </w:r>
    </w:p>
    <w:p w:rsidR="003C742A" w:rsidRPr="003C742A" w:rsidRDefault="003C742A" w:rsidP="00DE1BD5">
      <w:pPr>
        <w:spacing w:before="0"/>
        <w:ind w:left="0"/>
        <w:jc w:val="left"/>
      </w:pPr>
      <w:r w:rsidRPr="003C742A">
        <w:t>info@dkv.org</w:t>
      </w:r>
    </w:p>
    <w:p w:rsidR="003C742A" w:rsidRPr="00FA06AC" w:rsidRDefault="003C742A" w:rsidP="003C742A">
      <w:pPr>
        <w:pStyle w:val="berschr11pt"/>
        <w:spacing w:after="0"/>
        <w:rPr>
          <w:rFonts w:ascii="Calibri" w:hAnsi="Calibri"/>
          <w:b w:val="0"/>
          <w:szCs w:val="24"/>
        </w:rPr>
      </w:pPr>
    </w:p>
    <w:sectPr w:rsidR="003C742A" w:rsidRPr="00FA06AC" w:rsidSect="00E834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E8C"/>
    <w:multiLevelType w:val="hybridMultilevel"/>
    <w:tmpl w:val="C18CA0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D6151E"/>
    <w:multiLevelType w:val="hybridMultilevel"/>
    <w:tmpl w:val="AA38D9F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72C54B87"/>
    <w:multiLevelType w:val="hybridMultilevel"/>
    <w:tmpl w:val="798EE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517A68"/>
    <w:rsid w:val="000451D6"/>
    <w:rsid w:val="00087566"/>
    <w:rsid w:val="00097D43"/>
    <w:rsid w:val="000A1CA6"/>
    <w:rsid w:val="000C0BD7"/>
    <w:rsid w:val="000E6D0C"/>
    <w:rsid w:val="002026DA"/>
    <w:rsid w:val="002228A5"/>
    <w:rsid w:val="00295B02"/>
    <w:rsid w:val="002D6151"/>
    <w:rsid w:val="00341F3D"/>
    <w:rsid w:val="0036608E"/>
    <w:rsid w:val="003A3746"/>
    <w:rsid w:val="003B2644"/>
    <w:rsid w:val="003C742A"/>
    <w:rsid w:val="003D2BD6"/>
    <w:rsid w:val="00435DFF"/>
    <w:rsid w:val="004E4087"/>
    <w:rsid w:val="00517A68"/>
    <w:rsid w:val="00552C54"/>
    <w:rsid w:val="005533FD"/>
    <w:rsid w:val="0057608F"/>
    <w:rsid w:val="005F5484"/>
    <w:rsid w:val="005F7D5B"/>
    <w:rsid w:val="00600C06"/>
    <w:rsid w:val="006776CE"/>
    <w:rsid w:val="00720136"/>
    <w:rsid w:val="00733D37"/>
    <w:rsid w:val="00791046"/>
    <w:rsid w:val="007E0C2C"/>
    <w:rsid w:val="0080316A"/>
    <w:rsid w:val="00845C75"/>
    <w:rsid w:val="008F326A"/>
    <w:rsid w:val="00911808"/>
    <w:rsid w:val="009F54FF"/>
    <w:rsid w:val="00A066E7"/>
    <w:rsid w:val="00AA7684"/>
    <w:rsid w:val="00AC220E"/>
    <w:rsid w:val="00B825B4"/>
    <w:rsid w:val="00BB055E"/>
    <w:rsid w:val="00C251BE"/>
    <w:rsid w:val="00C42167"/>
    <w:rsid w:val="00CD58BB"/>
    <w:rsid w:val="00CF2352"/>
    <w:rsid w:val="00D144A1"/>
    <w:rsid w:val="00D32B98"/>
    <w:rsid w:val="00D530F7"/>
    <w:rsid w:val="00DE1BD5"/>
    <w:rsid w:val="00E45D82"/>
    <w:rsid w:val="00E524B7"/>
    <w:rsid w:val="00E77790"/>
    <w:rsid w:val="00E83485"/>
    <w:rsid w:val="00F0375C"/>
    <w:rsid w:val="00F45A8B"/>
    <w:rsid w:val="00F47361"/>
    <w:rsid w:val="00F77C23"/>
    <w:rsid w:val="00FA06AC"/>
    <w:rsid w:val="00FA78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20"/>
        <w:ind w:left="357" w:righ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4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11pt">
    <w:name w:val="Überschr. 11 pt"/>
    <w:aliases w:val="nach 6 pt"/>
    <w:basedOn w:val="Standard"/>
    <w:qFormat/>
    <w:rsid w:val="00AC220E"/>
    <w:pPr>
      <w:spacing w:before="0" w:after="120"/>
      <w:ind w:left="0" w:right="0"/>
      <w:jc w:val="left"/>
    </w:pPr>
    <w:rPr>
      <w:rFonts w:ascii="Arial" w:eastAsia="SimSun" w:hAnsi="Arial" w:cs="Times New Roman"/>
      <w:b/>
      <w:sz w:val="24"/>
      <w:szCs w:val="40"/>
      <w:lang w:eastAsia="zh-CN"/>
    </w:rPr>
  </w:style>
  <w:style w:type="paragraph" w:styleId="Listenabsatz">
    <w:name w:val="List Paragraph"/>
    <w:basedOn w:val="Standard"/>
    <w:uiPriority w:val="34"/>
    <w:qFormat/>
    <w:rsid w:val="000A1CA6"/>
    <w:pPr>
      <w:ind w:left="720"/>
      <w:contextualSpacing/>
    </w:pPr>
  </w:style>
  <w:style w:type="character" w:styleId="Hyperlink">
    <w:name w:val="Hyperlink"/>
    <w:basedOn w:val="Absatz-Standardschriftart"/>
    <w:uiPriority w:val="99"/>
    <w:unhideWhenUsed/>
    <w:rsid w:val="000A1CA6"/>
    <w:rPr>
      <w:color w:val="0000FF" w:themeColor="hyperlink"/>
      <w:u w:val="single"/>
    </w:rPr>
  </w:style>
  <w:style w:type="paragraph" w:styleId="Sprechblasentext">
    <w:name w:val="Balloon Text"/>
    <w:basedOn w:val="Standard"/>
    <w:link w:val="SprechblasentextZchn"/>
    <w:uiPriority w:val="99"/>
    <w:semiHidden/>
    <w:unhideWhenUsed/>
    <w:rsid w:val="000E6D0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as\Daten\DKV\K&#228;ltetagung\2015%20Dresden\C%20all%20for%20Papers%202015\www.dkv.org\tagung2015"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Stadtländer</cp:lastModifiedBy>
  <cp:revision>13</cp:revision>
  <cp:lastPrinted>2011-02-14T11:25:00Z</cp:lastPrinted>
  <dcterms:created xsi:type="dcterms:W3CDTF">2014-02-21T12:31:00Z</dcterms:created>
  <dcterms:modified xsi:type="dcterms:W3CDTF">2016-03-15T09:07:00Z</dcterms:modified>
</cp:coreProperties>
</file>